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55F4D3A5" w:rsidR="00543236" w:rsidRPr="009A3456" w:rsidRDefault="53C08E97" w:rsidP="009A3456">
      <w:pPr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9A3456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Preceptor </w:t>
      </w:r>
      <w:r w:rsidR="009A3456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Guide- </w:t>
      </w:r>
      <w:r w:rsidR="009A3456" w:rsidRPr="009A3456">
        <w:rPr>
          <w:rFonts w:eastAsia="Times New Roman" w:cstheme="minorHAnsi"/>
          <w:b/>
          <w:bCs/>
          <w:color w:val="000000" w:themeColor="text1"/>
          <w:sz w:val="24"/>
          <w:szCs w:val="24"/>
        </w:rPr>
        <w:t>Ladder of Inference:  How Assumptions influence Thinking</w:t>
      </w:r>
      <w:r w:rsidR="009A3456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(c</w:t>
      </w:r>
      <w:r w:rsidRPr="009A3456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heat </w:t>
      </w:r>
      <w:r w:rsidR="009A3456">
        <w:rPr>
          <w:rFonts w:eastAsia="Times New Roman" w:cstheme="minorHAnsi"/>
          <w:b/>
          <w:bCs/>
          <w:color w:val="000000" w:themeColor="text1"/>
          <w:sz w:val="24"/>
          <w:szCs w:val="24"/>
        </w:rPr>
        <w:t>s</w:t>
      </w:r>
      <w:r w:rsidRPr="009A3456">
        <w:rPr>
          <w:rFonts w:eastAsia="Times New Roman" w:cstheme="minorHAnsi"/>
          <w:b/>
          <w:bCs/>
          <w:color w:val="000000" w:themeColor="text1"/>
          <w:sz w:val="24"/>
          <w:szCs w:val="24"/>
        </w:rPr>
        <w:t>heet</w:t>
      </w:r>
      <w:r w:rsidR="009A3456">
        <w:rPr>
          <w:rFonts w:eastAsia="Times New Roman" w:cstheme="minorHAnsi"/>
          <w:b/>
          <w:bCs/>
          <w:color w:val="000000" w:themeColor="text1"/>
          <w:sz w:val="24"/>
          <w:szCs w:val="24"/>
        </w:rPr>
        <w:t>)</w:t>
      </w:r>
    </w:p>
    <w:p w14:paraId="20C070C4" w14:textId="12FFF215" w:rsidR="009A3456" w:rsidRPr="009A3456" w:rsidRDefault="009A3456" w:rsidP="59FBEAC3">
      <w:pPr>
        <w:rPr>
          <w:rFonts w:eastAsia="Times New Roman" w:cstheme="minorHAnsi"/>
          <w:sz w:val="24"/>
          <w:szCs w:val="24"/>
        </w:rPr>
      </w:pPr>
      <w:r w:rsidRPr="00A96E76">
        <w:rPr>
          <w:rFonts w:eastAsia="Times New Roman" w:cstheme="minorHAnsi"/>
          <w:sz w:val="24"/>
          <w:szCs w:val="24"/>
        </w:rPr>
        <w:t xml:space="preserve">This guide is best utilized after watching the </w:t>
      </w:r>
      <w:r>
        <w:rPr>
          <w:rFonts w:eastAsia="Times New Roman" w:cstheme="minorHAnsi"/>
          <w:sz w:val="24"/>
          <w:szCs w:val="24"/>
        </w:rPr>
        <w:t xml:space="preserve">didactic </w:t>
      </w:r>
      <w:r w:rsidRPr="00A96E76">
        <w:rPr>
          <w:rFonts w:eastAsia="Times New Roman" w:cstheme="minorHAnsi"/>
          <w:sz w:val="24"/>
          <w:szCs w:val="24"/>
        </w:rPr>
        <w:t xml:space="preserve">Preceptor Development Part I </w:t>
      </w:r>
      <w:r>
        <w:rPr>
          <w:rFonts w:eastAsia="Times New Roman" w:cstheme="minorHAnsi"/>
          <w:sz w:val="24"/>
          <w:szCs w:val="24"/>
        </w:rPr>
        <w:t xml:space="preserve">video on </w:t>
      </w:r>
      <w:r w:rsidRPr="00A96E76">
        <w:rPr>
          <w:rFonts w:eastAsia="Times New Roman" w:cstheme="minorHAnsi"/>
          <w:sz w:val="24"/>
          <w:szCs w:val="24"/>
        </w:rPr>
        <w:t xml:space="preserve">YouTube </w:t>
      </w:r>
      <w:r>
        <w:rPr>
          <w:rFonts w:eastAsia="Times New Roman" w:cstheme="minorHAnsi"/>
          <w:sz w:val="24"/>
          <w:szCs w:val="24"/>
        </w:rPr>
        <w:t xml:space="preserve">(link below) </w:t>
      </w:r>
      <w:r w:rsidRPr="00A96E76">
        <w:rPr>
          <w:rFonts w:eastAsia="Times New Roman" w:cstheme="minorHAnsi"/>
          <w:sz w:val="24"/>
          <w:szCs w:val="24"/>
        </w:rPr>
        <w:t xml:space="preserve">and reading the associated articles in the module. </w:t>
      </w:r>
    </w:p>
    <w:p w14:paraId="5E4FDF3D" w14:textId="641C97BC" w:rsidR="009A3456" w:rsidRDefault="000A5D58" w:rsidP="59FBEAC3">
      <w:pPr>
        <w:rPr>
          <w:rFonts w:cstheme="minorHAnsi"/>
          <w:color w:val="000000"/>
          <w:sz w:val="24"/>
          <w:szCs w:val="24"/>
        </w:rPr>
      </w:pPr>
      <w:r w:rsidRPr="009A3456">
        <w:rPr>
          <w:rFonts w:cstheme="minorHAnsi"/>
          <w:color w:val="000000"/>
          <w:sz w:val="24"/>
          <w:szCs w:val="24"/>
        </w:rPr>
        <w:t xml:space="preserve">Assumptions influence thinking and </w:t>
      </w:r>
      <w:r w:rsidR="009A3456">
        <w:rPr>
          <w:rFonts w:cstheme="minorHAnsi"/>
          <w:color w:val="000000"/>
          <w:sz w:val="24"/>
          <w:szCs w:val="24"/>
        </w:rPr>
        <w:t xml:space="preserve">subsequently, </w:t>
      </w:r>
      <w:r w:rsidRPr="009A3456">
        <w:rPr>
          <w:rFonts w:cstheme="minorHAnsi"/>
          <w:color w:val="000000"/>
          <w:sz w:val="24"/>
          <w:szCs w:val="24"/>
        </w:rPr>
        <w:t xml:space="preserve">our actions. </w:t>
      </w:r>
      <w:r w:rsidR="00796E87">
        <w:rPr>
          <w:rFonts w:cstheme="minorHAnsi"/>
          <w:color w:val="000000"/>
          <w:sz w:val="24"/>
          <w:szCs w:val="24"/>
        </w:rPr>
        <w:t>When people</w:t>
      </w:r>
      <w:r w:rsidR="009A3456">
        <w:rPr>
          <w:rFonts w:cstheme="minorHAnsi"/>
          <w:color w:val="000000"/>
          <w:sz w:val="24"/>
          <w:szCs w:val="24"/>
        </w:rPr>
        <w:t xml:space="preserve"> make assumptions and decisions with incomplete information, </w:t>
      </w:r>
      <w:r w:rsidR="00796E87">
        <w:rPr>
          <w:rFonts w:cstheme="minorHAnsi"/>
          <w:color w:val="000000"/>
          <w:sz w:val="24"/>
          <w:szCs w:val="24"/>
        </w:rPr>
        <w:t>they</w:t>
      </w:r>
      <w:r w:rsidR="009A3456">
        <w:rPr>
          <w:rFonts w:cstheme="minorHAnsi"/>
          <w:color w:val="000000"/>
          <w:sz w:val="24"/>
          <w:szCs w:val="24"/>
        </w:rPr>
        <w:t xml:space="preserve"> </w:t>
      </w:r>
      <w:r w:rsidR="00796E87">
        <w:rPr>
          <w:rFonts w:cstheme="minorHAnsi"/>
          <w:color w:val="000000"/>
          <w:sz w:val="24"/>
          <w:szCs w:val="24"/>
        </w:rPr>
        <w:t>"</w:t>
      </w:r>
      <w:r w:rsidR="009A3456">
        <w:rPr>
          <w:rFonts w:cstheme="minorHAnsi"/>
          <w:color w:val="000000"/>
          <w:sz w:val="24"/>
          <w:szCs w:val="24"/>
        </w:rPr>
        <w:t>jump up the ladder of inf</w:t>
      </w:r>
      <w:r w:rsidR="001248B1">
        <w:rPr>
          <w:rFonts w:cstheme="minorHAnsi"/>
          <w:color w:val="000000"/>
          <w:sz w:val="24"/>
          <w:szCs w:val="24"/>
        </w:rPr>
        <w:t>erence</w:t>
      </w:r>
      <w:r w:rsidR="009A3456">
        <w:rPr>
          <w:rFonts w:cstheme="minorHAnsi"/>
          <w:color w:val="000000"/>
          <w:sz w:val="24"/>
          <w:szCs w:val="24"/>
        </w:rPr>
        <w:t xml:space="preserve">". </w:t>
      </w:r>
      <w:r w:rsidR="00796E87">
        <w:rPr>
          <w:rFonts w:cstheme="minorHAnsi"/>
          <w:color w:val="000000"/>
          <w:sz w:val="24"/>
          <w:szCs w:val="24"/>
        </w:rPr>
        <w:t xml:space="preserve">Preceptors make many assessments about how the new nurse is progressing during orientation. </w:t>
      </w:r>
      <w:r w:rsidR="009A3456">
        <w:rPr>
          <w:rFonts w:cstheme="minorHAnsi"/>
          <w:color w:val="000000"/>
          <w:sz w:val="24"/>
          <w:szCs w:val="24"/>
        </w:rPr>
        <w:t xml:space="preserve">The questions </w:t>
      </w:r>
      <w:r w:rsidR="00796E87">
        <w:rPr>
          <w:rFonts w:cstheme="minorHAnsi"/>
          <w:color w:val="000000"/>
          <w:sz w:val="24"/>
          <w:szCs w:val="24"/>
        </w:rPr>
        <w:t>in this guide/cheat sheet are designed to help preceptors determine if their assessment is based on evidence, and if they have all of the necessary information to make a decision (the bottom rung of the ladder)</w:t>
      </w:r>
      <w:r w:rsidR="009A3456">
        <w:rPr>
          <w:rFonts w:cstheme="minorHAnsi"/>
          <w:color w:val="000000"/>
          <w:sz w:val="24"/>
          <w:szCs w:val="24"/>
        </w:rPr>
        <w:t xml:space="preserve">. </w:t>
      </w:r>
      <w:r w:rsidR="00796E87" w:rsidRPr="009A3456">
        <w:rPr>
          <w:rFonts w:cstheme="minorHAnsi"/>
          <w:color w:val="000000"/>
          <w:sz w:val="24"/>
          <w:szCs w:val="24"/>
        </w:rPr>
        <w:t xml:space="preserve">This </w:t>
      </w:r>
      <w:r w:rsidR="00796E87">
        <w:rPr>
          <w:rFonts w:cstheme="minorHAnsi"/>
          <w:color w:val="000000"/>
          <w:sz w:val="24"/>
          <w:szCs w:val="24"/>
        </w:rPr>
        <w:t>guide/cheat sheet</w:t>
      </w:r>
      <w:r w:rsidR="00796E87" w:rsidRPr="009A3456">
        <w:rPr>
          <w:rFonts w:cstheme="minorHAnsi"/>
          <w:color w:val="000000"/>
          <w:sz w:val="24"/>
          <w:szCs w:val="24"/>
        </w:rPr>
        <w:t xml:space="preserve"> can be used by preceptors to determine where perceptions originated.  </w:t>
      </w:r>
    </w:p>
    <w:p w14:paraId="649DDAE9" w14:textId="77777777" w:rsidR="001248B1" w:rsidRDefault="001248B1" w:rsidP="001248B1">
      <w:pPr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4EDE1770" w14:textId="554FF070" w:rsidR="53C08E97" w:rsidRDefault="53C08E97" w:rsidP="001248B1">
      <w:pPr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9A3456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Ladder of Inference: How Assumptions </w:t>
      </w:r>
      <w:r w:rsidR="00A73613">
        <w:rPr>
          <w:rFonts w:eastAsia="Times New Roman" w:cstheme="minorHAnsi"/>
          <w:b/>
          <w:bCs/>
          <w:color w:val="000000" w:themeColor="text1"/>
          <w:sz w:val="24"/>
          <w:szCs w:val="24"/>
        </w:rPr>
        <w:t>I</w:t>
      </w:r>
      <w:r w:rsidRPr="009A3456">
        <w:rPr>
          <w:rFonts w:eastAsia="Times New Roman" w:cstheme="minorHAnsi"/>
          <w:b/>
          <w:bCs/>
          <w:color w:val="000000" w:themeColor="text1"/>
          <w:sz w:val="24"/>
          <w:szCs w:val="24"/>
        </w:rPr>
        <w:t>nfluence Thinking</w:t>
      </w:r>
    </w:p>
    <w:p w14:paraId="23DBAF70" w14:textId="45398B41" w:rsidR="00796E87" w:rsidRDefault="00796E87" w:rsidP="001248B1">
      <w:pPr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9A3456">
        <w:rPr>
          <w:rFonts w:eastAsia="Times New Roman" w:cstheme="minorHAnsi"/>
          <w:color w:val="000000" w:themeColor="text1"/>
          <w:sz w:val="24"/>
          <w:szCs w:val="24"/>
        </w:rPr>
        <w:t>The following questions will guide you back down the ladder</w:t>
      </w:r>
    </w:p>
    <w:p w14:paraId="0D47241D" w14:textId="245CA6A1" w:rsidR="00796E87" w:rsidRDefault="00796E87" w:rsidP="00796E87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Was a course of action determined?</w:t>
      </w:r>
    </w:p>
    <w:p w14:paraId="30C6B650" w14:textId="68A9A27C" w:rsidR="00796E87" w:rsidRDefault="00796E87" w:rsidP="00796E87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 w:themeColor="text1"/>
          <w:sz w:val="24"/>
          <w:szCs w:val="24"/>
        </w:rPr>
      </w:pPr>
      <w:r w:rsidRPr="00796E87">
        <w:rPr>
          <w:rFonts w:eastAsia="Times New Roman" w:cstheme="minorHAnsi"/>
          <w:color w:val="000000" w:themeColor="text1"/>
          <w:sz w:val="24"/>
          <w:szCs w:val="24"/>
        </w:rPr>
        <w:t>Why have I chosen this course of action?</w:t>
      </w:r>
    </w:p>
    <w:p w14:paraId="4ECB6189" w14:textId="7C769B25" w:rsidR="00796E87" w:rsidRDefault="00796E87" w:rsidP="00796E87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What assumptions contributed to</w:t>
      </w:r>
      <w:r w:rsidR="001248B1">
        <w:rPr>
          <w:rFonts w:eastAsia="Times New Roman" w:cstheme="minorHAnsi"/>
          <w:color w:val="000000" w:themeColor="text1"/>
          <w:sz w:val="24"/>
          <w:szCs w:val="24"/>
        </w:rPr>
        <w:t xml:space="preserve"> choosing this course of action?</w:t>
      </w:r>
    </w:p>
    <w:p w14:paraId="04129D46" w14:textId="2209AFCA" w:rsidR="00796E87" w:rsidRPr="00796E87" w:rsidRDefault="00796E87" w:rsidP="00796E87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Ar</w:t>
      </w:r>
      <w:r w:rsidRPr="00796E87">
        <w:rPr>
          <w:rFonts w:eastAsia="Times New Roman" w:cstheme="minorHAnsi"/>
          <w:color w:val="000000" w:themeColor="text1"/>
          <w:sz w:val="24"/>
          <w:szCs w:val="24"/>
        </w:rPr>
        <w:t>e there other actions I should consider?</w:t>
      </w:r>
    </w:p>
    <w:p w14:paraId="592832F0" w14:textId="77777777" w:rsidR="00796E87" w:rsidRDefault="00796E87" w:rsidP="00796E87">
      <w:pPr>
        <w:pStyle w:val="ListParagraph"/>
        <w:numPr>
          <w:ilvl w:val="1"/>
          <w:numId w:val="1"/>
        </w:numPr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9A3456">
        <w:rPr>
          <w:rFonts w:eastAsia="Times New Roman" w:cstheme="minorHAnsi"/>
          <w:color w:val="000000" w:themeColor="text1"/>
          <w:sz w:val="24"/>
          <w:szCs w:val="24"/>
        </w:rPr>
        <w:t>Other viewpoints?</w:t>
      </w:r>
    </w:p>
    <w:p w14:paraId="1D10605A" w14:textId="70BBE1B3" w:rsidR="001248B1" w:rsidRPr="00796E87" w:rsidRDefault="001248B1" w:rsidP="001248B1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 w:themeColor="text1"/>
          <w:sz w:val="24"/>
          <w:szCs w:val="24"/>
        </w:rPr>
      </w:pPr>
      <w:r w:rsidRPr="00796E87">
        <w:rPr>
          <w:rFonts w:eastAsia="Times New Roman" w:cstheme="minorHAnsi"/>
          <w:color w:val="000000" w:themeColor="text1"/>
          <w:sz w:val="24"/>
          <w:szCs w:val="24"/>
        </w:rPr>
        <w:t xml:space="preserve">What belief(s) </w:t>
      </w:r>
      <w:r>
        <w:rPr>
          <w:rFonts w:eastAsia="Times New Roman" w:cstheme="minorHAnsi"/>
          <w:color w:val="000000" w:themeColor="text1"/>
          <w:sz w:val="24"/>
          <w:szCs w:val="24"/>
        </w:rPr>
        <w:t>informed the course of</w:t>
      </w:r>
      <w:r w:rsidRPr="00796E87">
        <w:rPr>
          <w:rFonts w:eastAsia="Times New Roman" w:cstheme="minorHAnsi"/>
          <w:color w:val="000000" w:themeColor="text1"/>
          <w:sz w:val="24"/>
          <w:szCs w:val="24"/>
        </w:rPr>
        <w:t xml:space="preserve"> action?</w:t>
      </w:r>
    </w:p>
    <w:p w14:paraId="1C870D36" w14:textId="55929C25" w:rsidR="00796E87" w:rsidRDefault="001248B1" w:rsidP="00796E87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Are </w:t>
      </w:r>
      <w:r w:rsidRPr="009A3456">
        <w:rPr>
          <w:rFonts w:eastAsia="Times New Roman" w:cstheme="minorHAnsi"/>
          <w:color w:val="000000" w:themeColor="text1"/>
          <w:sz w:val="24"/>
          <w:szCs w:val="24"/>
        </w:rPr>
        <w:t>the belief(s) well-founded?</w:t>
      </w:r>
    </w:p>
    <w:p w14:paraId="54D3E0A4" w14:textId="77777777" w:rsidR="001248B1" w:rsidRPr="00796E87" w:rsidRDefault="001248B1" w:rsidP="001248B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9A3456">
        <w:rPr>
          <w:rFonts w:eastAsia="Times New Roman" w:cstheme="minorHAnsi"/>
          <w:color w:val="000000" w:themeColor="text1"/>
          <w:sz w:val="24"/>
          <w:szCs w:val="24"/>
        </w:rPr>
        <w:t>Is the conclusion sound?</w:t>
      </w:r>
    </w:p>
    <w:p w14:paraId="30B1C499" w14:textId="77777777" w:rsidR="001248B1" w:rsidRPr="00796E87" w:rsidRDefault="001248B1" w:rsidP="001248B1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 w:themeColor="text1"/>
          <w:sz w:val="24"/>
          <w:szCs w:val="24"/>
        </w:rPr>
      </w:pPr>
      <w:r w:rsidRPr="00796E87">
        <w:rPr>
          <w:rFonts w:eastAsia="Times New Roman" w:cstheme="minorHAnsi"/>
          <w:color w:val="000000" w:themeColor="text1"/>
          <w:sz w:val="24"/>
          <w:szCs w:val="24"/>
        </w:rPr>
        <w:t>What data do I have to use and why?</w:t>
      </w:r>
    </w:p>
    <w:p w14:paraId="7BE4904A" w14:textId="77777777" w:rsidR="001248B1" w:rsidRPr="00796E87" w:rsidRDefault="001248B1" w:rsidP="001248B1">
      <w:pPr>
        <w:pStyle w:val="ListParagraph"/>
        <w:numPr>
          <w:ilvl w:val="1"/>
          <w:numId w:val="1"/>
        </w:numPr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9A3456">
        <w:rPr>
          <w:rFonts w:eastAsia="Times New Roman" w:cstheme="minorHAnsi"/>
          <w:color w:val="000000" w:themeColor="text1"/>
          <w:sz w:val="24"/>
          <w:szCs w:val="24"/>
        </w:rPr>
        <w:t>Have I selected the data rigorously?</w:t>
      </w:r>
    </w:p>
    <w:p w14:paraId="3DB7C0D1" w14:textId="4C91BA04" w:rsidR="00796E87" w:rsidRDefault="001248B1" w:rsidP="001248B1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Are there other </w:t>
      </w:r>
      <w:r w:rsidRPr="00796E87">
        <w:rPr>
          <w:rFonts w:eastAsia="Times New Roman" w:cstheme="minorHAnsi"/>
          <w:color w:val="000000" w:themeColor="text1"/>
          <w:sz w:val="24"/>
          <w:szCs w:val="24"/>
        </w:rPr>
        <w:t>facts should I be using?</w:t>
      </w:r>
    </w:p>
    <w:p w14:paraId="0D9A0538" w14:textId="68C7000C" w:rsidR="001248B1" w:rsidRPr="001248B1" w:rsidRDefault="001248B1" w:rsidP="001248B1">
      <w:pPr>
        <w:ind w:left="720"/>
        <w:rPr>
          <w:rFonts w:eastAsia="Times New Roman" w:cstheme="minorHAnsi"/>
          <w:color w:val="000000" w:themeColor="text1"/>
          <w:sz w:val="24"/>
          <w:szCs w:val="24"/>
        </w:rPr>
      </w:pPr>
    </w:p>
    <w:p w14:paraId="0BEDF8B8" w14:textId="70E48C64" w:rsidR="59FBEAC3" w:rsidRPr="009A3456" w:rsidRDefault="59FBEAC3" w:rsidP="59FBEAC3">
      <w:pPr>
        <w:rPr>
          <w:rFonts w:cstheme="minorHAnsi"/>
        </w:rPr>
      </w:pPr>
    </w:p>
    <w:sectPr w:rsidR="59FBEAC3" w:rsidRPr="009A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54E44"/>
    <w:multiLevelType w:val="hybridMultilevel"/>
    <w:tmpl w:val="C360E996"/>
    <w:lvl w:ilvl="0" w:tplc="F8E40B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MzG3NLM0NDMyNjRV0lEKTi0uzszPAykwrAUA4EvWaiwAAAA="/>
  </w:docVars>
  <w:rsids>
    <w:rsidRoot w:val="60E37F4A"/>
    <w:rsid w:val="000A5D58"/>
    <w:rsid w:val="001248B1"/>
    <w:rsid w:val="00543236"/>
    <w:rsid w:val="00796E87"/>
    <w:rsid w:val="009A3456"/>
    <w:rsid w:val="00A73613"/>
    <w:rsid w:val="00AB57ED"/>
    <w:rsid w:val="06F1C383"/>
    <w:rsid w:val="0A9289DF"/>
    <w:rsid w:val="139787C2"/>
    <w:rsid w:val="25A7CBD5"/>
    <w:rsid w:val="2B24A467"/>
    <w:rsid w:val="2EFB0683"/>
    <w:rsid w:val="39027F5A"/>
    <w:rsid w:val="402ADCE1"/>
    <w:rsid w:val="42EDC46C"/>
    <w:rsid w:val="47811109"/>
    <w:rsid w:val="526A1433"/>
    <w:rsid w:val="53C08E97"/>
    <w:rsid w:val="59FBEAC3"/>
    <w:rsid w:val="60E37F4A"/>
    <w:rsid w:val="65913CC7"/>
    <w:rsid w:val="690F6637"/>
    <w:rsid w:val="765FC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7F4A"/>
  <w15:chartTrackingRefBased/>
  <w15:docId w15:val="{98541F10-7B89-4D53-A101-06BAB9A3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Williams</dc:creator>
  <cp:keywords/>
  <dc:description/>
  <cp:lastModifiedBy>Priscilla Almeida</cp:lastModifiedBy>
  <cp:revision>2</cp:revision>
  <dcterms:created xsi:type="dcterms:W3CDTF">2020-06-18T16:38:00Z</dcterms:created>
  <dcterms:modified xsi:type="dcterms:W3CDTF">2020-06-18T16:38:00Z</dcterms:modified>
</cp:coreProperties>
</file>