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72A05" w14:textId="32BC71B7" w:rsidR="00AD2091" w:rsidRDefault="00EE3089" w:rsidP="0078244D">
      <w:pPr>
        <w:spacing w:before="60"/>
        <w:ind w:left="90" w:right="427" w:firstLine="10"/>
        <w:jc w:val="center"/>
        <w:rPr>
          <w:rFonts w:asciiTheme="minorHAnsi" w:hAnsiTheme="minorHAnsi" w:cstheme="minorHAnsi"/>
          <w:b/>
          <w:sz w:val="32"/>
        </w:rPr>
      </w:pPr>
      <w:bookmarkStart w:id="0" w:name="_GoBack"/>
      <w:bookmarkEnd w:id="0"/>
      <w:r w:rsidRPr="0078244D">
        <w:rPr>
          <w:rFonts w:asciiTheme="minorHAnsi" w:hAnsiTheme="minorHAnsi" w:cstheme="minorHAnsi"/>
          <w:b/>
          <w:sz w:val="32"/>
        </w:rPr>
        <w:t>A Preceptor is the Bridge: Using the Clinical Judgment Model</w:t>
      </w:r>
    </w:p>
    <w:p w14:paraId="02634A2F" w14:textId="111D506D" w:rsidR="0078244D" w:rsidRPr="0078244D" w:rsidRDefault="006716C0" w:rsidP="0078244D">
      <w:pPr>
        <w:spacing w:before="60"/>
        <w:ind w:left="90" w:right="427" w:firstLine="10"/>
        <w:jc w:val="center"/>
        <w:rPr>
          <w:rFonts w:asciiTheme="minorHAnsi" w:hAnsiTheme="minorHAnsi" w:cstheme="minorHAnsi"/>
          <w:b/>
          <w:sz w:val="28"/>
        </w:rPr>
      </w:pPr>
      <w:r>
        <w:rPr>
          <w:rFonts w:asciiTheme="minorHAnsi" w:hAnsiTheme="minorHAnsi" w:cstheme="minorHAnsi"/>
          <w:b/>
          <w:sz w:val="28"/>
        </w:rPr>
        <w:t xml:space="preserve">Case Study: </w:t>
      </w:r>
      <w:r w:rsidR="0078244D" w:rsidRPr="0078244D">
        <w:rPr>
          <w:rFonts w:asciiTheme="minorHAnsi" w:hAnsiTheme="minorHAnsi" w:cstheme="minorHAnsi"/>
          <w:b/>
          <w:sz w:val="28"/>
        </w:rPr>
        <w:t xml:space="preserve">Preceptor Development Module 2 </w:t>
      </w:r>
    </w:p>
    <w:p w14:paraId="7EE90AE3" w14:textId="77777777" w:rsidR="0078244D" w:rsidRDefault="0078244D" w:rsidP="0078244D">
      <w:pPr>
        <w:ind w:left="90" w:firstLine="10"/>
        <w:rPr>
          <w:rFonts w:asciiTheme="minorHAnsi" w:hAnsiTheme="minorHAnsi" w:cstheme="minorHAnsi"/>
          <w:sz w:val="24"/>
          <w:szCs w:val="24"/>
        </w:rPr>
      </w:pPr>
    </w:p>
    <w:p w14:paraId="40C96D3F" w14:textId="5A1DBCF4" w:rsidR="00AE345B" w:rsidRPr="0078244D" w:rsidRDefault="00AE345B" w:rsidP="0078244D">
      <w:pPr>
        <w:ind w:left="90" w:firstLine="10"/>
        <w:rPr>
          <w:rFonts w:asciiTheme="minorHAnsi" w:hAnsiTheme="minorHAnsi" w:cstheme="minorHAnsi"/>
          <w:sz w:val="24"/>
          <w:szCs w:val="24"/>
        </w:rPr>
      </w:pPr>
      <w:r w:rsidRPr="0078244D">
        <w:rPr>
          <w:rFonts w:asciiTheme="minorHAnsi" w:hAnsiTheme="minorHAnsi" w:cstheme="minorHAnsi"/>
          <w:sz w:val="24"/>
          <w:szCs w:val="24"/>
        </w:rPr>
        <w:t xml:space="preserve">This case scenario is best utilized after watching the </w:t>
      </w:r>
      <w:r w:rsidR="0078244D">
        <w:rPr>
          <w:rFonts w:asciiTheme="minorHAnsi" w:hAnsiTheme="minorHAnsi" w:cstheme="minorHAnsi"/>
          <w:sz w:val="24"/>
          <w:szCs w:val="24"/>
        </w:rPr>
        <w:t xml:space="preserve">didactic </w:t>
      </w:r>
      <w:r w:rsidRPr="0078244D">
        <w:rPr>
          <w:rFonts w:asciiTheme="minorHAnsi" w:hAnsiTheme="minorHAnsi" w:cstheme="minorHAnsi"/>
          <w:sz w:val="24"/>
          <w:szCs w:val="24"/>
        </w:rPr>
        <w:t xml:space="preserve">Preceptor Development </w:t>
      </w:r>
      <w:r w:rsidR="0078244D">
        <w:rPr>
          <w:rFonts w:asciiTheme="minorHAnsi" w:hAnsiTheme="minorHAnsi" w:cstheme="minorHAnsi"/>
          <w:sz w:val="24"/>
          <w:szCs w:val="24"/>
        </w:rPr>
        <w:t xml:space="preserve">Module </w:t>
      </w:r>
      <w:r w:rsidRPr="0078244D">
        <w:rPr>
          <w:rFonts w:asciiTheme="minorHAnsi" w:hAnsiTheme="minorHAnsi" w:cstheme="minorHAnsi"/>
          <w:sz w:val="24"/>
          <w:szCs w:val="24"/>
        </w:rPr>
        <w:t xml:space="preserve">Part </w:t>
      </w:r>
      <w:r w:rsidR="0078244D">
        <w:rPr>
          <w:rFonts w:asciiTheme="minorHAnsi" w:hAnsiTheme="minorHAnsi" w:cstheme="minorHAnsi"/>
          <w:sz w:val="24"/>
          <w:szCs w:val="24"/>
        </w:rPr>
        <w:t>2</w:t>
      </w:r>
      <w:r w:rsidRPr="0078244D">
        <w:rPr>
          <w:rFonts w:asciiTheme="minorHAnsi" w:hAnsiTheme="minorHAnsi" w:cstheme="minorHAnsi"/>
          <w:sz w:val="24"/>
          <w:szCs w:val="24"/>
        </w:rPr>
        <w:t xml:space="preserve"> </w:t>
      </w:r>
      <w:r w:rsidR="0078244D">
        <w:rPr>
          <w:rFonts w:asciiTheme="minorHAnsi" w:hAnsiTheme="minorHAnsi" w:cstheme="minorHAnsi"/>
          <w:sz w:val="24"/>
          <w:szCs w:val="24"/>
        </w:rPr>
        <w:t xml:space="preserve">on </w:t>
      </w:r>
      <w:r w:rsidRPr="0078244D">
        <w:rPr>
          <w:rFonts w:asciiTheme="minorHAnsi" w:hAnsiTheme="minorHAnsi" w:cstheme="minorHAnsi"/>
          <w:sz w:val="24"/>
          <w:szCs w:val="24"/>
        </w:rPr>
        <w:t xml:space="preserve">YouTube </w:t>
      </w:r>
      <w:r w:rsidR="0078244D">
        <w:rPr>
          <w:rFonts w:asciiTheme="minorHAnsi" w:hAnsiTheme="minorHAnsi" w:cstheme="minorHAnsi"/>
          <w:sz w:val="24"/>
          <w:szCs w:val="24"/>
        </w:rPr>
        <w:t xml:space="preserve">(link below) </w:t>
      </w:r>
      <w:r w:rsidRPr="0078244D">
        <w:rPr>
          <w:rFonts w:asciiTheme="minorHAnsi" w:hAnsiTheme="minorHAnsi" w:cstheme="minorHAnsi"/>
          <w:sz w:val="24"/>
          <w:szCs w:val="24"/>
        </w:rPr>
        <w:t xml:space="preserve">and reading the associated articles </w:t>
      </w:r>
      <w:r w:rsidR="0078244D">
        <w:rPr>
          <w:rFonts w:asciiTheme="minorHAnsi" w:hAnsiTheme="minorHAnsi" w:cstheme="minorHAnsi"/>
          <w:sz w:val="24"/>
          <w:szCs w:val="24"/>
        </w:rPr>
        <w:t>for the</w:t>
      </w:r>
      <w:r w:rsidRPr="0078244D">
        <w:rPr>
          <w:rFonts w:asciiTheme="minorHAnsi" w:hAnsiTheme="minorHAnsi" w:cstheme="minorHAnsi"/>
          <w:sz w:val="24"/>
          <w:szCs w:val="24"/>
        </w:rPr>
        <w:t xml:space="preserve"> module.</w:t>
      </w:r>
      <w:r w:rsidR="0078244D">
        <w:rPr>
          <w:rFonts w:asciiTheme="minorHAnsi" w:hAnsiTheme="minorHAnsi" w:cstheme="minorHAnsi"/>
          <w:sz w:val="24"/>
          <w:szCs w:val="24"/>
        </w:rPr>
        <w:t xml:space="preserve"> </w:t>
      </w:r>
      <w:r w:rsidR="0078244D" w:rsidRPr="0078244D">
        <w:rPr>
          <w:rFonts w:asciiTheme="minorHAnsi" w:hAnsiTheme="minorHAnsi" w:cstheme="minorHAnsi"/>
          <w:sz w:val="24"/>
          <w:szCs w:val="24"/>
        </w:rPr>
        <w:t>The professional development specialist can discuss this case study with the new preceptor</w:t>
      </w:r>
      <w:r w:rsidR="0078244D">
        <w:rPr>
          <w:rFonts w:asciiTheme="minorHAnsi" w:hAnsiTheme="minorHAnsi" w:cstheme="minorHAnsi"/>
          <w:sz w:val="24"/>
          <w:szCs w:val="24"/>
        </w:rPr>
        <w:t xml:space="preserve">. </w:t>
      </w:r>
    </w:p>
    <w:p w14:paraId="39311622" w14:textId="77777777" w:rsidR="00E93ADD" w:rsidRPr="0078244D" w:rsidRDefault="00EE3089" w:rsidP="0078244D">
      <w:pPr>
        <w:pStyle w:val="BodyText"/>
        <w:spacing w:before="35" w:line="436" w:lineRule="exact"/>
        <w:ind w:left="90" w:right="214" w:firstLine="10"/>
        <w:rPr>
          <w:rFonts w:asciiTheme="minorHAnsi" w:hAnsiTheme="minorHAnsi" w:cstheme="minorHAnsi"/>
          <w:b/>
          <w:bCs/>
        </w:rPr>
      </w:pPr>
      <w:r w:rsidRPr="0078244D">
        <w:rPr>
          <w:rFonts w:asciiTheme="minorHAnsi" w:hAnsiTheme="minorHAnsi" w:cstheme="minorHAnsi"/>
          <w:b/>
          <w:bCs/>
        </w:rPr>
        <w:t xml:space="preserve">Non-Nursing Case </w:t>
      </w:r>
    </w:p>
    <w:p w14:paraId="4D4B7EEE" w14:textId="5EDE0C6C" w:rsidR="00AD2091" w:rsidRPr="0078244D" w:rsidRDefault="00E93ADD" w:rsidP="0078244D">
      <w:pPr>
        <w:pStyle w:val="BodyText"/>
        <w:spacing w:before="35"/>
        <w:ind w:left="90" w:right="214" w:firstLine="10"/>
        <w:rPr>
          <w:rFonts w:asciiTheme="minorHAnsi" w:hAnsiTheme="minorHAnsi" w:cstheme="minorHAnsi"/>
        </w:rPr>
      </w:pPr>
      <w:r w:rsidRPr="0078244D">
        <w:rPr>
          <w:rFonts w:asciiTheme="minorHAnsi" w:hAnsiTheme="minorHAnsi" w:cstheme="minorHAnsi"/>
        </w:rPr>
        <w:t xml:space="preserve">A </w:t>
      </w:r>
      <w:r w:rsidR="00EE3089" w:rsidRPr="0078244D">
        <w:rPr>
          <w:rFonts w:asciiTheme="minorHAnsi" w:hAnsiTheme="minorHAnsi" w:cstheme="minorHAnsi"/>
        </w:rPr>
        <w:t xml:space="preserve">veteran </w:t>
      </w:r>
      <w:r w:rsidRPr="0078244D">
        <w:rPr>
          <w:rFonts w:asciiTheme="minorHAnsi" w:hAnsiTheme="minorHAnsi" w:cstheme="minorHAnsi"/>
        </w:rPr>
        <w:t>teacher</w:t>
      </w:r>
      <w:r w:rsidR="00EE3089" w:rsidRPr="0078244D">
        <w:rPr>
          <w:rFonts w:asciiTheme="minorHAnsi" w:hAnsiTheme="minorHAnsi" w:cstheme="minorHAnsi"/>
        </w:rPr>
        <w:t xml:space="preserve"> who had been</w:t>
      </w:r>
      <w:r w:rsidR="00EE3089" w:rsidRPr="0078244D">
        <w:rPr>
          <w:rFonts w:asciiTheme="minorHAnsi" w:hAnsiTheme="minorHAnsi" w:cstheme="minorHAnsi"/>
          <w:spacing w:val="-16"/>
        </w:rPr>
        <w:t xml:space="preserve"> </w:t>
      </w:r>
      <w:r w:rsidR="00EE3089" w:rsidRPr="0078244D">
        <w:rPr>
          <w:rFonts w:asciiTheme="minorHAnsi" w:hAnsiTheme="minorHAnsi" w:cstheme="minorHAnsi"/>
        </w:rPr>
        <w:t>in</w:t>
      </w:r>
      <w:r w:rsidRPr="0078244D">
        <w:rPr>
          <w:rFonts w:asciiTheme="minorHAnsi" w:hAnsiTheme="minorHAnsi" w:cstheme="minorHAnsi"/>
        </w:rPr>
        <w:t xml:space="preserve"> uncomfortable</w:t>
      </w:r>
      <w:r w:rsidR="00EE3089" w:rsidRPr="0078244D">
        <w:rPr>
          <w:rFonts w:asciiTheme="minorHAnsi" w:hAnsiTheme="minorHAnsi" w:cstheme="minorHAnsi"/>
        </w:rPr>
        <w:t xml:space="preserve"> situations many times i</w:t>
      </w:r>
      <w:r w:rsidRPr="0078244D">
        <w:rPr>
          <w:rFonts w:asciiTheme="minorHAnsi" w:hAnsiTheme="minorHAnsi" w:cstheme="minorHAnsi"/>
        </w:rPr>
        <w:t xml:space="preserve">n </w:t>
      </w:r>
      <w:r w:rsidR="00EE3089" w:rsidRPr="0078244D">
        <w:rPr>
          <w:rFonts w:asciiTheme="minorHAnsi" w:hAnsiTheme="minorHAnsi" w:cstheme="minorHAnsi"/>
        </w:rPr>
        <w:t>h</w:t>
      </w:r>
      <w:r w:rsidRPr="0078244D">
        <w:rPr>
          <w:rFonts w:asciiTheme="minorHAnsi" w:hAnsiTheme="minorHAnsi" w:cstheme="minorHAnsi"/>
        </w:rPr>
        <w:t>er</w:t>
      </w:r>
      <w:r w:rsidR="00EE3089" w:rsidRPr="0078244D">
        <w:rPr>
          <w:rFonts w:asciiTheme="minorHAnsi" w:hAnsiTheme="minorHAnsi" w:cstheme="minorHAnsi"/>
        </w:rPr>
        <w:t xml:space="preserve"> career and who</w:t>
      </w:r>
      <w:r w:rsidRPr="0078244D">
        <w:rPr>
          <w:rFonts w:asciiTheme="minorHAnsi" w:hAnsiTheme="minorHAnsi" w:cstheme="minorHAnsi"/>
        </w:rPr>
        <w:t xml:space="preserve"> </w:t>
      </w:r>
      <w:r w:rsidR="00EE3089" w:rsidRPr="0078244D">
        <w:rPr>
          <w:rFonts w:asciiTheme="minorHAnsi" w:hAnsiTheme="minorHAnsi" w:cstheme="minorHAnsi"/>
        </w:rPr>
        <w:t>had on many occasions been forced to rea</w:t>
      </w:r>
      <w:r w:rsidRPr="0078244D">
        <w:rPr>
          <w:rFonts w:asciiTheme="minorHAnsi" w:hAnsiTheme="minorHAnsi" w:cstheme="minorHAnsi"/>
        </w:rPr>
        <w:t xml:space="preserve">d </w:t>
      </w:r>
      <w:r w:rsidR="00EE3089" w:rsidRPr="0078244D">
        <w:rPr>
          <w:rFonts w:asciiTheme="minorHAnsi" w:hAnsiTheme="minorHAnsi" w:cstheme="minorHAnsi"/>
        </w:rPr>
        <w:t xml:space="preserve">the minds of </w:t>
      </w:r>
      <w:r w:rsidRPr="0078244D">
        <w:rPr>
          <w:rFonts w:asciiTheme="minorHAnsi" w:hAnsiTheme="minorHAnsi" w:cstheme="minorHAnsi"/>
        </w:rPr>
        <w:t>students</w:t>
      </w:r>
      <w:r w:rsidR="00EE3089" w:rsidRPr="0078244D">
        <w:rPr>
          <w:rFonts w:asciiTheme="minorHAnsi" w:hAnsiTheme="minorHAnsi" w:cstheme="minorHAnsi"/>
        </w:rPr>
        <w:t xml:space="preserve"> in moments of stress. The </w:t>
      </w:r>
      <w:r w:rsidRPr="0078244D">
        <w:rPr>
          <w:rFonts w:asciiTheme="minorHAnsi" w:hAnsiTheme="minorHAnsi" w:cstheme="minorHAnsi"/>
        </w:rPr>
        <w:t xml:space="preserve">teacher’s </w:t>
      </w:r>
      <w:r w:rsidR="00EE3089" w:rsidRPr="0078244D">
        <w:rPr>
          <w:rFonts w:asciiTheme="minorHAnsi" w:hAnsiTheme="minorHAnsi" w:cstheme="minorHAnsi"/>
        </w:rPr>
        <w:t>account is a beautiful example of how a high-stress moment - in the right hands - can be utterly transformed.</w:t>
      </w:r>
    </w:p>
    <w:p w14:paraId="1BC973CA" w14:textId="77777777" w:rsidR="00847559" w:rsidRDefault="00847559" w:rsidP="0078244D">
      <w:pPr>
        <w:pStyle w:val="BodyText"/>
        <w:spacing w:before="158"/>
        <w:ind w:left="90" w:right="129" w:firstLine="10"/>
        <w:rPr>
          <w:rFonts w:asciiTheme="minorHAnsi" w:hAnsiTheme="minorHAnsi" w:cstheme="minorHAnsi"/>
          <w:b/>
        </w:rPr>
      </w:pPr>
      <w:r w:rsidRPr="00847559">
        <w:rPr>
          <w:rFonts w:asciiTheme="minorHAnsi" w:hAnsiTheme="minorHAnsi" w:cstheme="minorHAnsi"/>
          <w:b/>
        </w:rPr>
        <w:t>Scenario</w:t>
      </w:r>
    </w:p>
    <w:p w14:paraId="64514042" w14:textId="4B2D7109" w:rsidR="00AD2091" w:rsidRPr="00847559" w:rsidRDefault="00EE3089" w:rsidP="0078244D">
      <w:pPr>
        <w:pStyle w:val="BodyText"/>
        <w:spacing w:before="158"/>
        <w:ind w:left="90" w:right="129" w:firstLine="10"/>
        <w:rPr>
          <w:rFonts w:asciiTheme="minorHAnsi" w:hAnsiTheme="minorHAnsi" w:cstheme="minorHAnsi"/>
          <w:b/>
        </w:rPr>
      </w:pPr>
      <w:r w:rsidRPr="0078244D">
        <w:rPr>
          <w:rFonts w:asciiTheme="minorHAnsi" w:hAnsiTheme="minorHAnsi" w:cstheme="minorHAnsi"/>
        </w:rPr>
        <w:t xml:space="preserve">It was </w:t>
      </w:r>
      <w:r w:rsidR="00E93ADD" w:rsidRPr="0078244D">
        <w:rPr>
          <w:rFonts w:asciiTheme="minorHAnsi" w:hAnsiTheme="minorHAnsi" w:cstheme="minorHAnsi"/>
        </w:rPr>
        <w:t>a Monday morning</w:t>
      </w:r>
      <w:r w:rsidRPr="0078244D">
        <w:rPr>
          <w:rFonts w:asciiTheme="minorHAnsi" w:hAnsiTheme="minorHAnsi" w:cstheme="minorHAnsi"/>
        </w:rPr>
        <w:t xml:space="preserve">. </w:t>
      </w:r>
      <w:r w:rsidR="00E93ADD" w:rsidRPr="0078244D">
        <w:rPr>
          <w:rFonts w:asciiTheme="minorHAnsi" w:hAnsiTheme="minorHAnsi" w:cstheme="minorHAnsi"/>
        </w:rPr>
        <w:t>She</w:t>
      </w:r>
      <w:r w:rsidRPr="0078244D">
        <w:rPr>
          <w:rFonts w:asciiTheme="minorHAnsi" w:hAnsiTheme="minorHAnsi" w:cstheme="minorHAnsi"/>
        </w:rPr>
        <w:t xml:space="preserve"> was </w:t>
      </w:r>
      <w:r w:rsidR="00E93ADD" w:rsidRPr="0078244D">
        <w:rPr>
          <w:rFonts w:asciiTheme="minorHAnsi" w:hAnsiTheme="minorHAnsi" w:cstheme="minorHAnsi"/>
        </w:rPr>
        <w:t>teaching</w:t>
      </w:r>
      <w:r w:rsidRPr="0078244D">
        <w:rPr>
          <w:rFonts w:asciiTheme="minorHAnsi" w:hAnsiTheme="minorHAnsi" w:cstheme="minorHAnsi"/>
        </w:rPr>
        <w:t xml:space="preserve"> a group of </w:t>
      </w:r>
      <w:r w:rsidR="0048639E" w:rsidRPr="0078244D">
        <w:rPr>
          <w:rFonts w:asciiTheme="minorHAnsi" w:hAnsiTheme="minorHAnsi" w:cstheme="minorHAnsi"/>
        </w:rPr>
        <w:t>three</w:t>
      </w:r>
      <w:r w:rsidR="00E93ADD" w:rsidRPr="0078244D">
        <w:rPr>
          <w:rFonts w:asciiTheme="minorHAnsi" w:hAnsiTheme="minorHAnsi" w:cstheme="minorHAnsi"/>
        </w:rPr>
        <w:t xml:space="preserve"> 15</w:t>
      </w:r>
      <w:r w:rsidR="0048639E" w:rsidRPr="0078244D">
        <w:rPr>
          <w:rFonts w:asciiTheme="minorHAnsi" w:hAnsiTheme="minorHAnsi" w:cstheme="minorHAnsi"/>
        </w:rPr>
        <w:t>-</w:t>
      </w:r>
      <w:r w:rsidR="00E93ADD" w:rsidRPr="0078244D">
        <w:rPr>
          <w:rFonts w:asciiTheme="minorHAnsi" w:hAnsiTheme="minorHAnsi" w:cstheme="minorHAnsi"/>
        </w:rPr>
        <w:t>year</w:t>
      </w:r>
      <w:r w:rsidR="0048639E" w:rsidRPr="0078244D">
        <w:rPr>
          <w:rFonts w:asciiTheme="minorHAnsi" w:hAnsiTheme="minorHAnsi" w:cstheme="minorHAnsi"/>
        </w:rPr>
        <w:t>-</w:t>
      </w:r>
      <w:r w:rsidR="00E93ADD" w:rsidRPr="0078244D">
        <w:rPr>
          <w:rFonts w:asciiTheme="minorHAnsi" w:hAnsiTheme="minorHAnsi" w:cstheme="minorHAnsi"/>
        </w:rPr>
        <w:t xml:space="preserve">old </w:t>
      </w:r>
      <w:r w:rsidR="0048639E" w:rsidRPr="0078244D">
        <w:rPr>
          <w:rFonts w:asciiTheme="minorHAnsi" w:hAnsiTheme="minorHAnsi" w:cstheme="minorHAnsi"/>
        </w:rPr>
        <w:t xml:space="preserve">special needs </w:t>
      </w:r>
      <w:r w:rsidR="0016716C">
        <w:rPr>
          <w:rFonts w:asciiTheme="minorHAnsi" w:hAnsiTheme="minorHAnsi" w:cstheme="minorHAnsi"/>
        </w:rPr>
        <w:t>teens</w:t>
      </w:r>
      <w:r w:rsidRPr="0078244D">
        <w:rPr>
          <w:rFonts w:asciiTheme="minorHAnsi" w:hAnsiTheme="minorHAnsi" w:cstheme="minorHAnsi"/>
        </w:rPr>
        <w:t xml:space="preserve">. One </w:t>
      </w:r>
      <w:r w:rsidR="0048639E" w:rsidRPr="0078244D">
        <w:rPr>
          <w:rFonts w:asciiTheme="minorHAnsi" w:hAnsiTheme="minorHAnsi" w:cstheme="minorHAnsi"/>
        </w:rPr>
        <w:t>cooperated</w:t>
      </w:r>
      <w:r w:rsidRPr="0078244D">
        <w:rPr>
          <w:rFonts w:asciiTheme="minorHAnsi" w:hAnsiTheme="minorHAnsi" w:cstheme="minorHAnsi"/>
        </w:rPr>
        <w:t xml:space="preserve"> </w:t>
      </w:r>
      <w:r w:rsidR="0048639E" w:rsidRPr="0078244D">
        <w:rPr>
          <w:rFonts w:asciiTheme="minorHAnsi" w:hAnsiTheme="minorHAnsi" w:cstheme="minorHAnsi"/>
        </w:rPr>
        <w:t>with the reading exercise</w:t>
      </w:r>
      <w:r w:rsidRPr="0078244D">
        <w:rPr>
          <w:rFonts w:asciiTheme="minorHAnsi" w:hAnsiTheme="minorHAnsi" w:cstheme="minorHAnsi"/>
        </w:rPr>
        <w:t xml:space="preserve">, the second </w:t>
      </w:r>
      <w:r w:rsidR="0048639E" w:rsidRPr="0078244D">
        <w:rPr>
          <w:rFonts w:asciiTheme="minorHAnsi" w:hAnsiTheme="minorHAnsi" w:cstheme="minorHAnsi"/>
        </w:rPr>
        <w:t>put his head down and snoozed,</w:t>
      </w:r>
      <w:r w:rsidRPr="0078244D">
        <w:rPr>
          <w:rFonts w:asciiTheme="minorHAnsi" w:hAnsiTheme="minorHAnsi" w:cstheme="minorHAnsi"/>
        </w:rPr>
        <w:t xml:space="preserve"> and the third </w:t>
      </w:r>
      <w:r w:rsidR="0048639E" w:rsidRPr="0078244D">
        <w:rPr>
          <w:rFonts w:asciiTheme="minorHAnsi" w:hAnsiTheme="minorHAnsi" w:cstheme="minorHAnsi"/>
        </w:rPr>
        <w:t>talked incessantly</w:t>
      </w:r>
      <w:r w:rsidRPr="0078244D">
        <w:rPr>
          <w:rFonts w:asciiTheme="minorHAnsi" w:hAnsiTheme="minorHAnsi" w:cstheme="minorHAnsi"/>
        </w:rPr>
        <w:t xml:space="preserve">. </w:t>
      </w:r>
      <w:r w:rsidR="0048639E" w:rsidRPr="0078244D">
        <w:rPr>
          <w:rFonts w:asciiTheme="minorHAnsi" w:hAnsiTheme="minorHAnsi" w:cstheme="minorHAnsi"/>
        </w:rPr>
        <w:t xml:space="preserve">The exercise took 45 minutes and the sleeper never woke despite the teacher occasionally touching his shoulder and nudging him. The talker and the reader completed the case study and did well. </w:t>
      </w:r>
    </w:p>
    <w:p w14:paraId="0A804D23" w14:textId="66B4E266" w:rsidR="00EE3089" w:rsidRPr="0078244D" w:rsidRDefault="0048639E" w:rsidP="0078244D">
      <w:pPr>
        <w:pStyle w:val="BodyText"/>
        <w:spacing w:before="162"/>
        <w:ind w:left="90" w:right="134" w:firstLine="10"/>
        <w:rPr>
          <w:rFonts w:asciiTheme="minorHAnsi" w:hAnsiTheme="minorHAnsi" w:cstheme="minorHAnsi"/>
        </w:rPr>
      </w:pPr>
      <w:r w:rsidRPr="0078244D">
        <w:rPr>
          <w:rFonts w:asciiTheme="minorHAnsi" w:hAnsiTheme="minorHAnsi" w:cstheme="minorHAnsi"/>
        </w:rPr>
        <w:t xml:space="preserve">The teacher waited until the other </w:t>
      </w:r>
      <w:r w:rsidR="002B5C8F" w:rsidRPr="0078244D">
        <w:rPr>
          <w:rFonts w:asciiTheme="minorHAnsi" w:hAnsiTheme="minorHAnsi" w:cstheme="minorHAnsi"/>
        </w:rPr>
        <w:t>students</w:t>
      </w:r>
      <w:r w:rsidRPr="0078244D">
        <w:rPr>
          <w:rFonts w:asciiTheme="minorHAnsi" w:hAnsiTheme="minorHAnsi" w:cstheme="minorHAnsi"/>
        </w:rPr>
        <w:t xml:space="preserve"> left and </w:t>
      </w:r>
      <w:r w:rsidR="0016716C">
        <w:rPr>
          <w:rFonts w:asciiTheme="minorHAnsi" w:hAnsiTheme="minorHAnsi" w:cstheme="minorHAnsi"/>
        </w:rPr>
        <w:t>woke the sleeping student</w:t>
      </w:r>
      <w:r w:rsidR="002B5C8F" w:rsidRPr="0078244D">
        <w:rPr>
          <w:rFonts w:asciiTheme="minorHAnsi" w:hAnsiTheme="minorHAnsi" w:cstheme="minorHAnsi"/>
        </w:rPr>
        <w:t xml:space="preserve">. </w:t>
      </w:r>
      <w:r w:rsidR="0016716C">
        <w:rPr>
          <w:rFonts w:asciiTheme="minorHAnsi" w:hAnsiTheme="minorHAnsi" w:cstheme="minorHAnsi"/>
        </w:rPr>
        <w:t>He</w:t>
      </w:r>
      <w:r w:rsidR="002B5C8F" w:rsidRPr="0078244D">
        <w:rPr>
          <w:rFonts w:asciiTheme="minorHAnsi" w:hAnsiTheme="minorHAnsi" w:cstheme="minorHAnsi"/>
        </w:rPr>
        <w:t xml:space="preserve"> was grumpy and said the exercise was stupid and he didn’t want to participate. </w:t>
      </w:r>
      <w:r w:rsidR="00EE3089" w:rsidRPr="0078244D">
        <w:rPr>
          <w:rFonts w:asciiTheme="minorHAnsi" w:hAnsiTheme="minorHAnsi" w:cstheme="minorHAnsi"/>
        </w:rPr>
        <w:t>The student was a large boy, about 180 pounds and stood 5</w:t>
      </w:r>
      <w:r w:rsidR="00847559">
        <w:rPr>
          <w:rFonts w:asciiTheme="minorHAnsi" w:hAnsiTheme="minorHAnsi" w:cstheme="minorHAnsi"/>
        </w:rPr>
        <w:t xml:space="preserve"> </w:t>
      </w:r>
      <w:r w:rsidR="00EE3089" w:rsidRPr="0078244D">
        <w:rPr>
          <w:rFonts w:asciiTheme="minorHAnsi" w:hAnsiTheme="minorHAnsi" w:cstheme="minorHAnsi"/>
        </w:rPr>
        <w:t>feet 11</w:t>
      </w:r>
      <w:r w:rsidR="00847559">
        <w:rPr>
          <w:rFonts w:asciiTheme="minorHAnsi" w:hAnsiTheme="minorHAnsi" w:cstheme="minorHAnsi"/>
        </w:rPr>
        <w:t xml:space="preserve"> </w:t>
      </w:r>
      <w:r w:rsidR="00EE3089" w:rsidRPr="0078244D">
        <w:rPr>
          <w:rFonts w:asciiTheme="minorHAnsi" w:hAnsiTheme="minorHAnsi" w:cstheme="minorHAnsi"/>
        </w:rPr>
        <w:t xml:space="preserve">inches. </w:t>
      </w:r>
      <w:r w:rsidR="002B5C8F" w:rsidRPr="0078244D">
        <w:rPr>
          <w:rFonts w:asciiTheme="minorHAnsi" w:hAnsiTheme="minorHAnsi" w:cstheme="minorHAnsi"/>
        </w:rPr>
        <w:t xml:space="preserve">The teacher </w:t>
      </w:r>
      <w:r w:rsidR="00EE3089" w:rsidRPr="0078244D">
        <w:rPr>
          <w:rFonts w:asciiTheme="minorHAnsi" w:hAnsiTheme="minorHAnsi" w:cstheme="minorHAnsi"/>
        </w:rPr>
        <w:t xml:space="preserve">calmly responded that she wouldn’t </w:t>
      </w:r>
      <w:r w:rsidR="002B5C8F" w:rsidRPr="0078244D">
        <w:rPr>
          <w:rFonts w:asciiTheme="minorHAnsi" w:hAnsiTheme="minorHAnsi" w:cstheme="minorHAnsi"/>
        </w:rPr>
        <w:t xml:space="preserve">accept that. The teacher </w:t>
      </w:r>
      <w:r w:rsidR="00EE3089" w:rsidRPr="0078244D">
        <w:rPr>
          <w:rFonts w:asciiTheme="minorHAnsi" w:hAnsiTheme="minorHAnsi" w:cstheme="minorHAnsi"/>
        </w:rPr>
        <w:t xml:space="preserve">then </w:t>
      </w:r>
      <w:r w:rsidR="002B5C8F" w:rsidRPr="0078244D">
        <w:rPr>
          <w:rFonts w:asciiTheme="minorHAnsi" w:hAnsiTheme="minorHAnsi" w:cstheme="minorHAnsi"/>
        </w:rPr>
        <w:t>asked where the student slept last night and what the student had for breakfast</w:t>
      </w:r>
      <w:r w:rsidR="00EE3089" w:rsidRPr="0078244D">
        <w:rPr>
          <w:rFonts w:asciiTheme="minorHAnsi" w:hAnsiTheme="minorHAnsi" w:cstheme="minorHAnsi"/>
        </w:rPr>
        <w:t>. She</w:t>
      </w:r>
      <w:r w:rsidR="002B5C8F" w:rsidRPr="0078244D">
        <w:rPr>
          <w:rFonts w:asciiTheme="minorHAnsi" w:hAnsiTheme="minorHAnsi" w:cstheme="minorHAnsi"/>
        </w:rPr>
        <w:t xml:space="preserve"> got no response. </w:t>
      </w:r>
      <w:r w:rsidR="00EE3089" w:rsidRPr="0078244D">
        <w:rPr>
          <w:rFonts w:asciiTheme="minorHAnsi" w:hAnsiTheme="minorHAnsi" w:cstheme="minorHAnsi"/>
        </w:rPr>
        <w:t>Suddenly the student</w:t>
      </w:r>
      <w:r w:rsidR="00F812FA" w:rsidRPr="0078244D">
        <w:rPr>
          <w:rFonts w:asciiTheme="minorHAnsi" w:hAnsiTheme="minorHAnsi" w:cstheme="minorHAnsi"/>
        </w:rPr>
        <w:t xml:space="preserve"> lifted his pencil and threw it to the front of the room</w:t>
      </w:r>
      <w:r w:rsidR="00EE3089" w:rsidRPr="0078244D">
        <w:rPr>
          <w:rFonts w:asciiTheme="minorHAnsi" w:hAnsiTheme="minorHAnsi" w:cstheme="minorHAnsi"/>
        </w:rPr>
        <w:t xml:space="preserve"> and </w:t>
      </w:r>
      <w:r w:rsidR="00F812FA" w:rsidRPr="0078244D">
        <w:rPr>
          <w:rFonts w:asciiTheme="minorHAnsi" w:hAnsiTheme="minorHAnsi" w:cstheme="minorHAnsi"/>
        </w:rPr>
        <w:t xml:space="preserve">then </w:t>
      </w:r>
      <w:r w:rsidR="0054288E" w:rsidRPr="0078244D">
        <w:rPr>
          <w:rFonts w:asciiTheme="minorHAnsi" w:hAnsiTheme="minorHAnsi" w:cstheme="minorHAnsi"/>
        </w:rPr>
        <w:t>yelled: “I</w:t>
      </w:r>
      <w:r w:rsidR="00F812FA" w:rsidRPr="0078244D">
        <w:rPr>
          <w:rFonts w:asciiTheme="minorHAnsi" w:hAnsiTheme="minorHAnsi" w:cstheme="minorHAnsi"/>
        </w:rPr>
        <w:t xml:space="preserve"> hate school”</w:t>
      </w:r>
      <w:r w:rsidR="00EE3089" w:rsidRPr="0078244D">
        <w:rPr>
          <w:rFonts w:asciiTheme="minorHAnsi" w:hAnsiTheme="minorHAnsi" w:cstheme="minorHAnsi"/>
        </w:rPr>
        <w:t xml:space="preserve">. </w:t>
      </w:r>
      <w:r w:rsidR="002B5C8F" w:rsidRPr="0078244D">
        <w:rPr>
          <w:rFonts w:asciiTheme="minorHAnsi" w:hAnsiTheme="minorHAnsi" w:cstheme="minorHAnsi"/>
        </w:rPr>
        <w:t xml:space="preserve">Instead of giving up, the teacher pulled out a </w:t>
      </w:r>
      <w:r w:rsidR="0054288E" w:rsidRPr="0078244D">
        <w:rPr>
          <w:rFonts w:asciiTheme="minorHAnsi" w:hAnsiTheme="minorHAnsi" w:cstheme="minorHAnsi"/>
        </w:rPr>
        <w:t>y</w:t>
      </w:r>
      <w:r w:rsidR="002B5C8F" w:rsidRPr="0078244D">
        <w:rPr>
          <w:rFonts w:asciiTheme="minorHAnsi" w:hAnsiTheme="minorHAnsi" w:cstheme="minorHAnsi"/>
        </w:rPr>
        <w:t>ogurt from her refrigerator and gave it to the boy.</w:t>
      </w:r>
      <w:r w:rsidR="0078244D">
        <w:rPr>
          <w:rFonts w:asciiTheme="minorHAnsi" w:hAnsiTheme="minorHAnsi" w:cstheme="minorHAnsi"/>
        </w:rPr>
        <w:t xml:space="preserve"> </w:t>
      </w:r>
      <w:r w:rsidR="002B5C8F" w:rsidRPr="0078244D">
        <w:rPr>
          <w:rFonts w:asciiTheme="minorHAnsi" w:hAnsiTheme="minorHAnsi" w:cstheme="minorHAnsi"/>
        </w:rPr>
        <w:t xml:space="preserve">He ate it very </w:t>
      </w:r>
      <w:r w:rsidR="00F812FA" w:rsidRPr="0078244D">
        <w:rPr>
          <w:rFonts w:asciiTheme="minorHAnsi" w:hAnsiTheme="minorHAnsi" w:cstheme="minorHAnsi"/>
        </w:rPr>
        <w:t>quickly,</w:t>
      </w:r>
      <w:r w:rsidR="002B5C8F" w:rsidRPr="0078244D">
        <w:rPr>
          <w:rFonts w:asciiTheme="minorHAnsi" w:hAnsiTheme="minorHAnsi" w:cstheme="minorHAnsi"/>
        </w:rPr>
        <w:t xml:space="preserve"> so she gave him another. Before the teacher knew it, the boy was crying and shared that his parents were </w:t>
      </w:r>
      <w:r w:rsidR="00F812FA" w:rsidRPr="0078244D">
        <w:rPr>
          <w:rFonts w:asciiTheme="minorHAnsi" w:hAnsiTheme="minorHAnsi" w:cstheme="minorHAnsi"/>
        </w:rPr>
        <w:t>unemployed,</w:t>
      </w:r>
      <w:r w:rsidR="002B5C8F" w:rsidRPr="0078244D">
        <w:rPr>
          <w:rFonts w:asciiTheme="minorHAnsi" w:hAnsiTheme="minorHAnsi" w:cstheme="minorHAnsi"/>
        </w:rPr>
        <w:t xml:space="preserve"> and he was homeless. Last night there was thunder and </w:t>
      </w:r>
      <w:r w:rsidR="00F812FA" w:rsidRPr="0078244D">
        <w:rPr>
          <w:rFonts w:asciiTheme="minorHAnsi" w:hAnsiTheme="minorHAnsi" w:cstheme="minorHAnsi"/>
        </w:rPr>
        <w:t>lightning</w:t>
      </w:r>
      <w:r w:rsidR="002B5C8F" w:rsidRPr="0078244D">
        <w:rPr>
          <w:rFonts w:asciiTheme="minorHAnsi" w:hAnsiTheme="minorHAnsi" w:cstheme="minorHAnsi"/>
        </w:rPr>
        <w:t xml:space="preserve"> and he got no sleep. </w:t>
      </w:r>
    </w:p>
    <w:p w14:paraId="1C1B0EFA" w14:textId="572AA00A" w:rsidR="00AD2091" w:rsidRPr="0078244D" w:rsidRDefault="002B5C8F" w:rsidP="0078244D">
      <w:pPr>
        <w:pStyle w:val="BodyText"/>
        <w:spacing w:before="162"/>
        <w:ind w:left="90" w:right="134" w:firstLine="10"/>
        <w:rPr>
          <w:rFonts w:asciiTheme="minorHAnsi" w:hAnsiTheme="minorHAnsi" w:cstheme="minorHAnsi"/>
        </w:rPr>
      </w:pPr>
      <w:r w:rsidRPr="0078244D">
        <w:rPr>
          <w:rFonts w:asciiTheme="minorHAnsi" w:hAnsiTheme="minorHAnsi" w:cstheme="minorHAnsi"/>
        </w:rPr>
        <w:t>Being</w:t>
      </w:r>
      <w:r w:rsidR="00EE3089" w:rsidRPr="0078244D">
        <w:rPr>
          <w:rFonts w:asciiTheme="minorHAnsi" w:hAnsiTheme="minorHAnsi" w:cstheme="minorHAnsi"/>
        </w:rPr>
        <w:t xml:space="preserve"> an experienced </w:t>
      </w:r>
      <w:r w:rsidRPr="0078244D">
        <w:rPr>
          <w:rFonts w:asciiTheme="minorHAnsi" w:hAnsiTheme="minorHAnsi" w:cstheme="minorHAnsi"/>
        </w:rPr>
        <w:t>teacher</w:t>
      </w:r>
      <w:r w:rsidR="00EE3089" w:rsidRPr="0078244D">
        <w:rPr>
          <w:rFonts w:asciiTheme="minorHAnsi" w:hAnsiTheme="minorHAnsi" w:cstheme="minorHAnsi"/>
        </w:rPr>
        <w:t xml:space="preserve"> had a lot to do with </w:t>
      </w:r>
      <w:r w:rsidRPr="0078244D">
        <w:rPr>
          <w:rFonts w:asciiTheme="minorHAnsi" w:hAnsiTheme="minorHAnsi" w:cstheme="minorHAnsi"/>
        </w:rPr>
        <w:t>her</w:t>
      </w:r>
      <w:r w:rsidR="00EE3089" w:rsidRPr="0078244D">
        <w:rPr>
          <w:rFonts w:asciiTheme="minorHAnsi" w:hAnsiTheme="minorHAnsi" w:cstheme="minorHAnsi"/>
        </w:rPr>
        <w:t xml:space="preserve"> decision</w:t>
      </w:r>
      <w:r w:rsidRPr="0078244D">
        <w:rPr>
          <w:rFonts w:asciiTheme="minorHAnsi" w:hAnsiTheme="minorHAnsi" w:cstheme="minorHAnsi"/>
        </w:rPr>
        <w:t xml:space="preserve"> not to give </w:t>
      </w:r>
      <w:r w:rsidR="00EE3089" w:rsidRPr="0078244D">
        <w:rPr>
          <w:rFonts w:asciiTheme="minorHAnsi" w:hAnsiTheme="minorHAnsi" w:cstheme="minorHAnsi"/>
        </w:rPr>
        <w:t xml:space="preserve">up on him and give </w:t>
      </w:r>
      <w:r w:rsidRPr="0078244D">
        <w:rPr>
          <w:rFonts w:asciiTheme="minorHAnsi" w:hAnsiTheme="minorHAnsi" w:cstheme="minorHAnsi"/>
        </w:rPr>
        <w:t>him a zero</w:t>
      </w:r>
      <w:r w:rsidR="00EE3089" w:rsidRPr="0078244D">
        <w:rPr>
          <w:rFonts w:asciiTheme="minorHAnsi" w:hAnsiTheme="minorHAnsi" w:cstheme="minorHAnsi"/>
        </w:rPr>
        <w:t>. The bottom line was that</w:t>
      </w:r>
      <w:r w:rsidR="00F812FA" w:rsidRPr="0078244D">
        <w:rPr>
          <w:rFonts w:asciiTheme="minorHAnsi" w:hAnsiTheme="minorHAnsi" w:cstheme="minorHAnsi"/>
        </w:rPr>
        <w:t xml:space="preserve"> she</w:t>
      </w:r>
      <w:r w:rsidR="00EE3089" w:rsidRPr="0078244D">
        <w:rPr>
          <w:rFonts w:asciiTheme="minorHAnsi" w:hAnsiTheme="minorHAnsi" w:cstheme="minorHAnsi"/>
        </w:rPr>
        <w:t xml:space="preserve"> was looking at him, </w:t>
      </w:r>
      <w:r w:rsidR="00F812FA" w:rsidRPr="0078244D">
        <w:rPr>
          <w:rFonts w:asciiTheme="minorHAnsi" w:hAnsiTheme="minorHAnsi" w:cstheme="minorHAnsi"/>
        </w:rPr>
        <w:t>noticed that he was unkept, noticed that he was exhausted and interpreted that this was not laziness or obstinate</w:t>
      </w:r>
      <w:r w:rsidR="00EE3089" w:rsidRPr="0078244D">
        <w:rPr>
          <w:rFonts w:asciiTheme="minorHAnsi" w:hAnsiTheme="minorHAnsi" w:cstheme="minorHAnsi"/>
        </w:rPr>
        <w:t xml:space="preserve"> behavior</w:t>
      </w:r>
      <w:r w:rsidR="00F812FA" w:rsidRPr="0078244D">
        <w:rPr>
          <w:rFonts w:asciiTheme="minorHAnsi" w:hAnsiTheme="minorHAnsi" w:cstheme="minorHAnsi"/>
        </w:rPr>
        <w:t>.</w:t>
      </w:r>
    </w:p>
    <w:p w14:paraId="3DDF610A" w14:textId="384228B3" w:rsidR="00AD2091" w:rsidRPr="0078244D" w:rsidRDefault="00F812FA" w:rsidP="0078244D">
      <w:pPr>
        <w:pStyle w:val="BodyText"/>
        <w:spacing w:before="159"/>
        <w:ind w:left="90" w:right="114" w:firstLine="10"/>
        <w:rPr>
          <w:rFonts w:asciiTheme="minorHAnsi" w:hAnsiTheme="minorHAnsi" w:cstheme="minorHAnsi"/>
        </w:rPr>
      </w:pPr>
      <w:r w:rsidRPr="0078244D">
        <w:rPr>
          <w:rFonts w:asciiTheme="minorHAnsi" w:hAnsiTheme="minorHAnsi" w:cstheme="minorHAnsi"/>
        </w:rPr>
        <w:t>Thi</w:t>
      </w:r>
      <w:r w:rsidR="00EE3089" w:rsidRPr="0078244D">
        <w:rPr>
          <w:rFonts w:asciiTheme="minorHAnsi" w:hAnsiTheme="minorHAnsi" w:cstheme="minorHAnsi"/>
        </w:rPr>
        <w:t xml:space="preserve">s </w:t>
      </w:r>
      <w:r w:rsidRPr="0078244D">
        <w:rPr>
          <w:rFonts w:asciiTheme="minorHAnsi" w:hAnsiTheme="minorHAnsi" w:cstheme="minorHAnsi"/>
        </w:rPr>
        <w:t>is an example</w:t>
      </w:r>
      <w:r w:rsidR="00EE3089" w:rsidRPr="0078244D">
        <w:rPr>
          <w:rFonts w:asciiTheme="minorHAnsi" w:hAnsiTheme="minorHAnsi" w:cstheme="minorHAnsi"/>
        </w:rPr>
        <w:t xml:space="preserve"> </w:t>
      </w:r>
      <w:r w:rsidRPr="0078244D">
        <w:rPr>
          <w:rFonts w:asciiTheme="minorHAnsi" w:hAnsiTheme="minorHAnsi" w:cstheme="minorHAnsi"/>
        </w:rPr>
        <w:t>of</w:t>
      </w:r>
      <w:r w:rsidR="00EE3089" w:rsidRPr="0078244D">
        <w:rPr>
          <w:rFonts w:asciiTheme="minorHAnsi" w:hAnsiTheme="minorHAnsi" w:cstheme="minorHAnsi"/>
          <w:spacing w:val="-5"/>
        </w:rPr>
        <w:t xml:space="preserve"> </w:t>
      </w:r>
      <w:r w:rsidR="00EE3089" w:rsidRPr="0078244D">
        <w:rPr>
          <w:rFonts w:asciiTheme="minorHAnsi" w:hAnsiTheme="minorHAnsi" w:cstheme="minorHAnsi"/>
        </w:rPr>
        <w:t>judgment</w:t>
      </w:r>
      <w:r w:rsidRPr="0078244D">
        <w:rPr>
          <w:rFonts w:asciiTheme="minorHAnsi" w:hAnsiTheme="minorHAnsi" w:cstheme="minorHAnsi"/>
        </w:rPr>
        <w:t xml:space="preserve"> born from experience</w:t>
      </w:r>
      <w:r w:rsidR="00EE3089" w:rsidRPr="0078244D">
        <w:rPr>
          <w:rFonts w:asciiTheme="minorHAnsi" w:hAnsiTheme="minorHAnsi" w:cstheme="minorHAnsi"/>
        </w:rPr>
        <w:t xml:space="preserve">. To a novice, that incident would have gone by </w:t>
      </w:r>
      <w:r w:rsidRPr="0078244D">
        <w:rPr>
          <w:rFonts w:asciiTheme="minorHAnsi" w:hAnsiTheme="minorHAnsi" w:cstheme="minorHAnsi"/>
        </w:rPr>
        <w:t>as a difficult teenager</w:t>
      </w:r>
      <w:r w:rsidR="00EE3089" w:rsidRPr="0078244D">
        <w:rPr>
          <w:rFonts w:asciiTheme="minorHAnsi" w:hAnsiTheme="minorHAnsi" w:cstheme="minorHAnsi"/>
        </w:rPr>
        <w:t>. But it wasn't</w:t>
      </w:r>
      <w:r w:rsidRPr="0078244D">
        <w:rPr>
          <w:rFonts w:asciiTheme="minorHAnsi" w:hAnsiTheme="minorHAnsi" w:cstheme="minorHAnsi"/>
        </w:rPr>
        <w:t xml:space="preserve">! </w:t>
      </w:r>
      <w:r w:rsidR="00EE3089" w:rsidRPr="0078244D">
        <w:rPr>
          <w:rFonts w:asciiTheme="minorHAnsi" w:hAnsiTheme="minorHAnsi" w:cstheme="minorHAnsi"/>
        </w:rPr>
        <w:t>Every</w:t>
      </w:r>
      <w:r w:rsidRPr="0078244D">
        <w:rPr>
          <w:rFonts w:asciiTheme="minorHAnsi" w:hAnsiTheme="minorHAnsi" w:cstheme="minorHAnsi"/>
        </w:rPr>
        <w:t xml:space="preserve"> situation</w:t>
      </w:r>
      <w:r w:rsidR="00EE3089" w:rsidRPr="0078244D">
        <w:rPr>
          <w:rFonts w:asciiTheme="minorHAnsi" w:hAnsiTheme="minorHAnsi" w:cstheme="minorHAnsi"/>
        </w:rPr>
        <w:t xml:space="preserve"> is composed of a series of discrete moving parts, and every one of those parts offers an opportunity for </w:t>
      </w:r>
      <w:r w:rsidRPr="0078244D">
        <w:rPr>
          <w:rFonts w:asciiTheme="minorHAnsi" w:hAnsiTheme="minorHAnsi" w:cstheme="minorHAnsi"/>
        </w:rPr>
        <w:t>interpretation in a different way leading to a totally different intervention.</w:t>
      </w:r>
    </w:p>
    <w:p w14:paraId="6C918863" w14:textId="16303B65" w:rsidR="00F812FA" w:rsidRPr="00B13141" w:rsidRDefault="00B13141" w:rsidP="0078244D">
      <w:pPr>
        <w:pStyle w:val="BodyText"/>
        <w:spacing w:before="159"/>
        <w:ind w:left="90" w:right="114" w:firstLine="10"/>
        <w:rPr>
          <w:rFonts w:asciiTheme="minorHAnsi" w:hAnsiTheme="minorHAnsi" w:cstheme="minorHAnsi"/>
          <w:b/>
        </w:rPr>
      </w:pPr>
      <w:r w:rsidRPr="00B13141">
        <w:rPr>
          <w:rFonts w:asciiTheme="minorHAnsi" w:hAnsiTheme="minorHAnsi" w:cstheme="minorHAnsi"/>
          <w:b/>
        </w:rPr>
        <w:t>Questions to discuss:</w:t>
      </w:r>
    </w:p>
    <w:p w14:paraId="4F8FA2BE" w14:textId="77777777" w:rsidR="00B13141" w:rsidRPr="004A57E5" w:rsidRDefault="00F812FA" w:rsidP="004A57E5">
      <w:pPr>
        <w:pStyle w:val="BodyText"/>
        <w:numPr>
          <w:ilvl w:val="0"/>
          <w:numId w:val="2"/>
        </w:numPr>
        <w:spacing w:before="100" w:beforeAutospacing="1"/>
        <w:ind w:right="427"/>
        <w:rPr>
          <w:rFonts w:asciiTheme="minorHAnsi" w:hAnsiTheme="minorHAnsi" w:cstheme="minorHAnsi"/>
        </w:rPr>
      </w:pPr>
      <w:r w:rsidRPr="004A57E5">
        <w:rPr>
          <w:rFonts w:asciiTheme="minorHAnsi" w:hAnsiTheme="minorHAnsi" w:cstheme="minorHAnsi"/>
        </w:rPr>
        <w:t xml:space="preserve">So how does this case relate to the Clinical Judgment and the Ladder of Inference models? </w:t>
      </w:r>
    </w:p>
    <w:p w14:paraId="26292272" w14:textId="15F4BAD0" w:rsidR="00F812FA" w:rsidRPr="004A57E5" w:rsidRDefault="00F812FA" w:rsidP="004A57E5">
      <w:pPr>
        <w:pStyle w:val="BodyText"/>
        <w:numPr>
          <w:ilvl w:val="0"/>
          <w:numId w:val="2"/>
        </w:numPr>
        <w:spacing w:before="100" w:beforeAutospacing="1"/>
        <w:ind w:right="427"/>
        <w:rPr>
          <w:rFonts w:asciiTheme="minorHAnsi" w:hAnsiTheme="minorHAnsi" w:cstheme="minorHAnsi"/>
        </w:rPr>
      </w:pPr>
      <w:r w:rsidRPr="004A57E5">
        <w:rPr>
          <w:rFonts w:asciiTheme="minorHAnsi" w:hAnsiTheme="minorHAnsi" w:cstheme="minorHAnsi"/>
        </w:rPr>
        <w:t>How could you use this case study or the models in your preceptor role?</w:t>
      </w:r>
    </w:p>
    <w:p w14:paraId="6B86371D" w14:textId="65F30440" w:rsidR="00F812FA" w:rsidRPr="005D66A4" w:rsidRDefault="0078244D" w:rsidP="005D66A4">
      <w:pPr>
        <w:spacing w:before="100" w:beforeAutospacing="1"/>
        <w:ind w:left="90" w:firstLine="10"/>
        <w:rPr>
          <w:rFonts w:asciiTheme="minorHAnsi" w:hAnsiTheme="minorHAnsi" w:cstheme="minorHAnsi"/>
          <w:b/>
          <w:bCs/>
          <w:sz w:val="24"/>
          <w:szCs w:val="24"/>
        </w:rPr>
        <w:sectPr w:rsidR="00F812FA" w:rsidRPr="005D66A4">
          <w:type w:val="continuous"/>
          <w:pgSz w:w="12240" w:h="15840"/>
          <w:pgMar w:top="1380" w:right="1340" w:bottom="280" w:left="1340" w:header="720" w:footer="720" w:gutter="0"/>
          <w:cols w:space="720"/>
        </w:sectPr>
      </w:pPr>
      <w:r w:rsidRPr="004A57E5">
        <w:rPr>
          <w:rFonts w:asciiTheme="minorHAnsi" w:hAnsiTheme="minorHAnsi" w:cstheme="minorHAnsi"/>
          <w:sz w:val="24"/>
          <w:szCs w:val="24"/>
        </w:rPr>
        <w:t xml:space="preserve">YouTube link: </w:t>
      </w:r>
      <w:hyperlink r:id="rId5" w:history="1">
        <w:r w:rsidRPr="004A57E5">
          <w:rPr>
            <w:rStyle w:val="Hyperlink"/>
            <w:rFonts w:asciiTheme="minorHAnsi" w:hAnsiTheme="minorHAnsi" w:cstheme="minorHAnsi"/>
            <w:sz w:val="24"/>
            <w:szCs w:val="24"/>
          </w:rPr>
          <w:t>https://www.youtube.com/watch?v=0ypPfD2DtvA&amp;t=1s</w:t>
        </w:r>
      </w:hyperlink>
    </w:p>
    <w:p w14:paraId="7492E808" w14:textId="2DF49543" w:rsidR="00AD2091" w:rsidRPr="0078244D" w:rsidRDefault="00AD2091" w:rsidP="005D66A4">
      <w:pPr>
        <w:pStyle w:val="BodyText"/>
        <w:spacing w:before="1"/>
        <w:ind w:left="90" w:right="427" w:firstLine="10"/>
        <w:rPr>
          <w:rFonts w:asciiTheme="minorHAnsi" w:hAnsiTheme="minorHAnsi" w:cstheme="minorHAnsi"/>
        </w:rPr>
      </w:pPr>
    </w:p>
    <w:sectPr w:rsidR="00AD2091" w:rsidRPr="0078244D">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07692"/>
    <w:multiLevelType w:val="hybridMultilevel"/>
    <w:tmpl w:val="41F8449A"/>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36224EA"/>
    <w:multiLevelType w:val="hybridMultilevel"/>
    <w:tmpl w:val="CA28E9EC"/>
    <w:lvl w:ilvl="0" w:tplc="F8E40B76">
      <w:start w:val="1"/>
      <w:numFmt w:val="bullet"/>
      <w:lvlText w:val="•"/>
      <w:lvlJc w:val="left"/>
      <w:pPr>
        <w:ind w:left="820" w:hanging="360"/>
      </w:pPr>
      <w:rPr>
        <w:rFonts w:ascii="Arial" w:hAnsi="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0NDcwMzcwNTczMDNQ0lEKTi0uzszPAykwqgUAWHCROCwAAAA="/>
  </w:docVars>
  <w:rsids>
    <w:rsidRoot w:val="00AD2091"/>
    <w:rsid w:val="0016716C"/>
    <w:rsid w:val="002B5119"/>
    <w:rsid w:val="002B5C8F"/>
    <w:rsid w:val="0048639E"/>
    <w:rsid w:val="004A57E5"/>
    <w:rsid w:val="0054288E"/>
    <w:rsid w:val="00554EB3"/>
    <w:rsid w:val="005D66A4"/>
    <w:rsid w:val="00612D9B"/>
    <w:rsid w:val="006716C0"/>
    <w:rsid w:val="0078244D"/>
    <w:rsid w:val="00847559"/>
    <w:rsid w:val="00AD2091"/>
    <w:rsid w:val="00AE345B"/>
    <w:rsid w:val="00B13141"/>
    <w:rsid w:val="00E93ADD"/>
    <w:rsid w:val="00EE3089"/>
    <w:rsid w:val="00F8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5F06"/>
  <w15:docId w15:val="{22D6A579-4932-8342-BA78-3044785E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12D9B"/>
    <w:rPr>
      <w:sz w:val="16"/>
      <w:szCs w:val="16"/>
    </w:rPr>
  </w:style>
  <w:style w:type="paragraph" w:styleId="CommentText">
    <w:name w:val="annotation text"/>
    <w:basedOn w:val="Normal"/>
    <w:link w:val="CommentTextChar"/>
    <w:uiPriority w:val="99"/>
    <w:semiHidden/>
    <w:unhideWhenUsed/>
    <w:rsid w:val="00612D9B"/>
    <w:rPr>
      <w:sz w:val="20"/>
      <w:szCs w:val="20"/>
    </w:rPr>
  </w:style>
  <w:style w:type="character" w:customStyle="1" w:styleId="CommentTextChar">
    <w:name w:val="Comment Text Char"/>
    <w:basedOn w:val="DefaultParagraphFont"/>
    <w:link w:val="CommentText"/>
    <w:uiPriority w:val="99"/>
    <w:semiHidden/>
    <w:rsid w:val="00612D9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12D9B"/>
    <w:rPr>
      <w:b/>
      <w:bCs/>
    </w:rPr>
  </w:style>
  <w:style w:type="character" w:customStyle="1" w:styleId="CommentSubjectChar">
    <w:name w:val="Comment Subject Char"/>
    <w:basedOn w:val="CommentTextChar"/>
    <w:link w:val="CommentSubject"/>
    <w:uiPriority w:val="99"/>
    <w:semiHidden/>
    <w:rsid w:val="00612D9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12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9B"/>
    <w:rPr>
      <w:rFonts w:ascii="Segoe UI" w:eastAsia="Times New Roman" w:hAnsi="Segoe UI" w:cs="Segoe UI"/>
      <w:sz w:val="18"/>
      <w:szCs w:val="18"/>
      <w:lang w:bidi="en-US"/>
    </w:rPr>
  </w:style>
  <w:style w:type="paragraph" w:styleId="Revision">
    <w:name w:val="Revision"/>
    <w:hidden/>
    <w:uiPriority w:val="99"/>
    <w:semiHidden/>
    <w:rsid w:val="0054288E"/>
    <w:pPr>
      <w:widowControl/>
      <w:autoSpaceDE/>
      <w:autoSpaceDN/>
    </w:pPr>
    <w:rPr>
      <w:rFonts w:ascii="Times New Roman" w:eastAsia="Times New Roman" w:hAnsi="Times New Roman" w:cs="Times New Roman"/>
      <w:lang w:bidi="en-US"/>
    </w:rPr>
  </w:style>
  <w:style w:type="character" w:styleId="Hyperlink">
    <w:name w:val="Hyperlink"/>
    <w:uiPriority w:val="99"/>
    <w:unhideWhenUsed/>
    <w:rsid w:val="00AE345B"/>
    <w:rPr>
      <w:color w:val="0000FF"/>
      <w:u w:val="single"/>
    </w:rPr>
  </w:style>
  <w:style w:type="character" w:styleId="FollowedHyperlink">
    <w:name w:val="FollowedHyperlink"/>
    <w:basedOn w:val="DefaultParagraphFont"/>
    <w:uiPriority w:val="99"/>
    <w:semiHidden/>
    <w:unhideWhenUsed/>
    <w:rsid w:val="004A5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ypPfD2DtvA&amp;t=1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Williams</dc:creator>
  <cp:lastModifiedBy>Priscilla Almeida</cp:lastModifiedBy>
  <cp:revision>2</cp:revision>
  <dcterms:created xsi:type="dcterms:W3CDTF">2020-06-18T16:48:00Z</dcterms:created>
  <dcterms:modified xsi:type="dcterms:W3CDTF">2020-06-18T16:48:00Z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for Office 365</vt:lpwstr>
  </property>
  <property fmtid="{D5CDD505-2E9C-101B-9397-08002B2CF9AE}" pid="4" name="LastSaved">
    <vt:filetime>2020-06-08T00:00:00Z</vt:filetime>
  </property>
</Properties>
</file>